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4C" w:rsidRDefault="00A659CE" w:rsidP="00DB3042">
      <w:pPr>
        <w:rPr>
          <w:noProof/>
          <w:lang w:eastAsia="nl-NL"/>
        </w:rPr>
      </w:pPr>
      <w:r w:rsidRPr="00DB3042">
        <w:rPr>
          <w:noProof/>
          <w:lang w:eastAsia="nl-NL"/>
        </w:rPr>
        <w:drawing>
          <wp:anchor distT="0" distB="0" distL="114300" distR="114300" simplePos="0" relativeHeight="251660288" behindDoc="0" locked="0" layoutInCell="1" allowOverlap="1" wp14:anchorId="6AC212DB" wp14:editId="325A3CE4">
            <wp:simplePos x="0" y="0"/>
            <wp:positionH relativeFrom="margin">
              <wp:posOffset>4434205</wp:posOffset>
            </wp:positionH>
            <wp:positionV relativeFrom="paragraph">
              <wp:posOffset>514350</wp:posOffset>
            </wp:positionV>
            <wp:extent cx="1940560" cy="30480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edelijk 2016.jpg"/>
                    <pic:cNvPicPr/>
                  </pic:nvPicPr>
                  <pic:blipFill>
                    <a:blip r:embed="rId6">
                      <a:extLst>
                        <a:ext uri="{28A0092B-C50C-407E-A947-70E740481C1C}">
                          <a14:useLocalDpi xmlns:a14="http://schemas.microsoft.com/office/drawing/2010/main" val="0"/>
                        </a:ext>
                      </a:extLst>
                    </a:blip>
                    <a:stretch>
                      <a:fillRect/>
                    </a:stretch>
                  </pic:blipFill>
                  <pic:spPr>
                    <a:xfrm>
                      <a:off x="0" y="0"/>
                      <a:ext cx="1940560" cy="304800"/>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7215" behindDoc="1" locked="0" layoutInCell="1" allowOverlap="1" wp14:anchorId="67B37540" wp14:editId="6AA604AB">
            <wp:simplePos x="0" y="0"/>
            <wp:positionH relativeFrom="page">
              <wp:align>right</wp:align>
            </wp:positionH>
            <wp:positionV relativeFrom="paragraph">
              <wp:posOffset>0</wp:posOffset>
            </wp:positionV>
            <wp:extent cx="7248525" cy="1524000"/>
            <wp:effectExtent l="0" t="0" r="9525"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CEUM-verlofaanvraag.jpg"/>
                    <pic:cNvPicPr/>
                  </pic:nvPicPr>
                  <pic:blipFill rotWithShape="1">
                    <a:blip r:embed="rId7">
                      <a:extLst>
                        <a:ext uri="{28A0092B-C50C-407E-A947-70E740481C1C}">
                          <a14:useLocalDpi xmlns:a14="http://schemas.microsoft.com/office/drawing/2010/main" val="0"/>
                        </a:ext>
                      </a:extLst>
                    </a:blip>
                    <a:srcRect b="71466"/>
                    <a:stretch/>
                  </pic:blipFill>
                  <pic:spPr bwMode="auto">
                    <a:xfrm>
                      <a:off x="0" y="0"/>
                      <a:ext cx="724852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19B9" w:rsidRDefault="006F0A4C" w:rsidP="00E519B9">
      <w:pPr>
        <w:spacing w:after="0"/>
        <w:rPr>
          <w:noProof/>
          <w:lang w:eastAsia="nl-NL"/>
        </w:rPr>
      </w:pPr>
      <w:r>
        <w:rPr>
          <w:noProof/>
          <w:lang w:eastAsia="nl-NL"/>
        </w:rPr>
        <w:br/>
        <w:t>Naam leerling:</w:t>
      </w:r>
    </w:p>
    <w:p w:rsidR="00DF3534" w:rsidRDefault="00DF3534" w:rsidP="00E519B9">
      <w:pPr>
        <w:pBdr>
          <w:top w:val="single" w:sz="6" w:space="1" w:color="auto"/>
          <w:bottom w:val="single" w:sz="6" w:space="1" w:color="auto"/>
        </w:pBdr>
        <w:spacing w:after="0"/>
        <w:rPr>
          <w:noProof/>
          <w:lang w:eastAsia="nl-NL"/>
        </w:rPr>
      </w:pPr>
    </w:p>
    <w:p w:rsidR="00E519B9" w:rsidRDefault="006F0A4C" w:rsidP="00E519B9">
      <w:pPr>
        <w:pBdr>
          <w:top w:val="single" w:sz="6" w:space="1" w:color="auto"/>
          <w:bottom w:val="single" w:sz="6" w:space="1" w:color="auto"/>
        </w:pBdr>
        <w:spacing w:after="0"/>
        <w:rPr>
          <w:noProof/>
          <w:lang w:eastAsia="nl-NL"/>
        </w:rPr>
      </w:pPr>
      <w:r>
        <w:rPr>
          <w:noProof/>
          <w:lang w:eastAsia="nl-NL"/>
        </w:rPr>
        <w:t>Klas leerling:</w:t>
      </w:r>
    </w:p>
    <w:p w:rsidR="006F0A4C" w:rsidRDefault="00E519B9" w:rsidP="00E519B9">
      <w:pPr>
        <w:pBdr>
          <w:bottom w:val="single" w:sz="6" w:space="1" w:color="auto"/>
          <w:between w:val="single" w:sz="6" w:space="1" w:color="auto"/>
        </w:pBdr>
        <w:spacing w:after="0"/>
        <w:rPr>
          <w:noProof/>
          <w:lang w:eastAsia="nl-NL"/>
        </w:rPr>
      </w:pPr>
      <w:r>
        <w:rPr>
          <w:noProof/>
          <w:lang w:eastAsia="nl-NL"/>
        </w:rPr>
        <w:br/>
      </w:r>
      <w:r w:rsidR="006F0A4C">
        <w:rPr>
          <w:noProof/>
          <w:lang w:eastAsia="nl-NL"/>
        </w:rPr>
        <w:t>Datum verlof:</w:t>
      </w:r>
    </w:p>
    <w:p w:rsidR="00E519B9" w:rsidRDefault="00E519B9" w:rsidP="00E519B9">
      <w:pPr>
        <w:pBdr>
          <w:bottom w:val="single" w:sz="6" w:space="1" w:color="auto"/>
          <w:between w:val="single" w:sz="6" w:space="1" w:color="auto"/>
        </w:pBdr>
        <w:spacing w:after="0"/>
        <w:rPr>
          <w:noProof/>
          <w:lang w:eastAsia="nl-NL"/>
        </w:rPr>
      </w:pPr>
      <w:r>
        <w:rPr>
          <w:noProof/>
          <w:lang w:eastAsia="nl-NL"/>
        </w:rPr>
        <w:br/>
      </w:r>
      <w:r w:rsidR="006F0A4C">
        <w:rPr>
          <w:noProof/>
          <w:lang w:eastAsia="nl-NL"/>
        </w:rPr>
        <w:t>Reden verlof:</w:t>
      </w:r>
    </w:p>
    <w:p w:rsidR="00E519B9" w:rsidRDefault="00E519B9" w:rsidP="00E519B9">
      <w:pPr>
        <w:pBdr>
          <w:bottom w:val="single" w:sz="6" w:space="1" w:color="auto"/>
          <w:between w:val="single" w:sz="6" w:space="1" w:color="auto"/>
        </w:pBdr>
        <w:spacing w:after="0"/>
        <w:rPr>
          <w:noProof/>
          <w:lang w:eastAsia="nl-NL"/>
        </w:rPr>
      </w:pPr>
    </w:p>
    <w:p w:rsidR="00E519B9" w:rsidRDefault="00E519B9" w:rsidP="00E519B9">
      <w:pPr>
        <w:pBdr>
          <w:bottom w:val="single" w:sz="6" w:space="1" w:color="auto"/>
          <w:between w:val="single" w:sz="6" w:space="1" w:color="auto"/>
        </w:pBdr>
        <w:spacing w:after="0"/>
        <w:rPr>
          <w:noProof/>
          <w:lang w:eastAsia="nl-NL"/>
        </w:rPr>
      </w:pPr>
    </w:p>
    <w:p w:rsidR="00E519B9" w:rsidRDefault="00E519B9" w:rsidP="00E519B9">
      <w:pPr>
        <w:pBdr>
          <w:bottom w:val="single" w:sz="6" w:space="1" w:color="auto"/>
          <w:between w:val="single" w:sz="6" w:space="1" w:color="auto"/>
        </w:pBdr>
        <w:spacing w:after="0"/>
        <w:rPr>
          <w:noProof/>
          <w:lang w:eastAsia="nl-NL"/>
        </w:rPr>
      </w:pPr>
    </w:p>
    <w:p w:rsidR="00E519B9" w:rsidRDefault="00E519B9" w:rsidP="00E519B9">
      <w:pPr>
        <w:pBdr>
          <w:bottom w:val="single" w:sz="6" w:space="1" w:color="auto"/>
          <w:between w:val="single" w:sz="6" w:space="1" w:color="auto"/>
        </w:pBdr>
        <w:spacing w:after="0"/>
        <w:rPr>
          <w:noProof/>
          <w:lang w:eastAsia="nl-NL"/>
        </w:rPr>
      </w:pPr>
    </w:p>
    <w:p w:rsidR="00E519B9" w:rsidRDefault="00DB3042" w:rsidP="00E519B9">
      <w:pPr>
        <w:pBdr>
          <w:bottom w:val="single" w:sz="6" w:space="1" w:color="auto"/>
          <w:between w:val="single" w:sz="6" w:space="1" w:color="auto"/>
        </w:pBdr>
        <w:spacing w:after="0"/>
      </w:pPr>
      <w:r>
        <w:br/>
      </w:r>
      <w:r w:rsidR="00E519B9">
        <w:t>Datum aanvraag:</w:t>
      </w:r>
    </w:p>
    <w:p w:rsidR="00E519B9" w:rsidRDefault="00E519B9" w:rsidP="00E519B9">
      <w:pPr>
        <w:pBdr>
          <w:bottom w:val="single" w:sz="6" w:space="1" w:color="auto"/>
          <w:between w:val="single" w:sz="6" w:space="1" w:color="auto"/>
        </w:pBdr>
      </w:pPr>
      <w:r>
        <w:br/>
        <w:t>Naam ouders/verzorgers:</w:t>
      </w:r>
    </w:p>
    <w:tbl>
      <w:tblPr>
        <w:tblStyle w:val="Tabelraster"/>
        <w:tblpPr w:leftFromText="141" w:rightFromText="141" w:vertAnchor="text" w:horzAnchor="margin" w:tblpY="789"/>
        <w:tblW w:w="0" w:type="auto"/>
        <w:tblLook w:val="04A0" w:firstRow="1" w:lastRow="0" w:firstColumn="1" w:lastColumn="0" w:noHBand="0" w:noVBand="1"/>
      </w:tblPr>
      <w:tblGrid>
        <w:gridCol w:w="3681"/>
      </w:tblGrid>
      <w:tr w:rsidR="00E519B9" w:rsidTr="00713137">
        <w:tc>
          <w:tcPr>
            <w:tcW w:w="3681" w:type="dxa"/>
          </w:tcPr>
          <w:p w:rsidR="00E519B9" w:rsidRDefault="00E519B9" w:rsidP="00713137">
            <w:r>
              <w:t>Handtekening ouders/verzorgers:</w:t>
            </w:r>
            <w:r>
              <w:br/>
            </w:r>
            <w:r>
              <w:br/>
            </w:r>
            <w:r>
              <w:br/>
            </w:r>
            <w:r>
              <w:br/>
            </w:r>
            <w:r>
              <w:br/>
            </w:r>
          </w:p>
        </w:tc>
      </w:tr>
    </w:tbl>
    <w:p w:rsidR="00DF3534" w:rsidRDefault="00DF3534" w:rsidP="00E519B9"/>
    <w:p w:rsidR="00E519B9" w:rsidRDefault="00DB3042" w:rsidP="00E519B9">
      <w:r>
        <w:br/>
      </w:r>
    </w:p>
    <w:p w:rsidR="00DB3042" w:rsidRDefault="00DB3042" w:rsidP="00E519B9"/>
    <w:p w:rsidR="00DB3042" w:rsidRDefault="00DB3042" w:rsidP="00DB3042"/>
    <w:p w:rsidR="00713137" w:rsidRDefault="00DB3042" w:rsidP="00DB3042">
      <w:r>
        <w:br/>
      </w:r>
      <w:r>
        <w:br/>
      </w:r>
    </w:p>
    <w:p w:rsidR="00713137" w:rsidRDefault="00713137" w:rsidP="00DB3042"/>
    <w:p w:rsidR="00DF3534" w:rsidRPr="00DF3534" w:rsidRDefault="00E519B9" w:rsidP="00713137">
      <w:pPr>
        <w:rPr>
          <w:rFonts w:eastAsia="Times New Roman" w:cs="Times New Roman"/>
          <w:b/>
          <w:bCs/>
          <w:color w:val="333333"/>
          <w:sz w:val="20"/>
          <w:szCs w:val="20"/>
          <w:lang w:eastAsia="nl-NL"/>
        </w:rPr>
      </w:pPr>
      <w:r>
        <w:t>Na ondertekening van de verlofaanvraag dient deze te worden</w:t>
      </w:r>
      <w:r w:rsidR="00A659CE">
        <w:t xml:space="preserve"> ingeleverd</w:t>
      </w:r>
      <w:r>
        <w:t xml:space="preserve"> bij de medewerkers van verzuim. De betreffende teamleider zal de aanvraag in behandeling nemen en u op de hoogte brengen van het besluit.</w:t>
      </w:r>
      <w:r w:rsidR="00DB3042">
        <w:br/>
      </w:r>
      <w:r w:rsidR="00DB3042">
        <w:br/>
      </w:r>
      <w:r w:rsidR="00DB3042">
        <w:br/>
      </w:r>
      <w:r w:rsidR="00DB3042">
        <w:br/>
      </w:r>
      <w:r w:rsidR="00DB3042">
        <w:br/>
      </w:r>
      <w:r w:rsidR="00DB3042">
        <w:br/>
      </w:r>
      <w:r w:rsidR="00DB3042">
        <w:br/>
      </w:r>
      <w:r w:rsidR="00DB3042" w:rsidRPr="00DF3534">
        <w:rPr>
          <w:rFonts w:eastAsia="Times New Roman" w:cs="Times New Roman"/>
          <w:b/>
          <w:bCs/>
          <w:color w:val="333333"/>
          <w:szCs w:val="20"/>
          <w:lang w:eastAsia="nl-NL"/>
        </w:rPr>
        <w:lastRenderedPageBreak/>
        <w:t>Richtlijnen verlof (vrijstelling van geregeld schoolbezoek) buiten de schoolvakanties.</w:t>
      </w:r>
      <w:r w:rsidR="00DF3534" w:rsidRPr="00DF3534">
        <w:rPr>
          <w:rFonts w:eastAsia="Times New Roman" w:cs="Times New Roman"/>
          <w:b/>
          <w:bCs/>
          <w:color w:val="333333"/>
          <w:szCs w:val="20"/>
          <w:lang w:eastAsia="nl-NL"/>
        </w:rPr>
        <w:t xml:space="preserve"> </w:t>
      </w:r>
      <w:r w:rsidR="00DB3042" w:rsidRPr="00DF3534">
        <w:rPr>
          <w:rFonts w:eastAsia="Times New Roman" w:cs="Times New Roman"/>
          <w:b/>
          <w:bCs/>
          <w:color w:val="333333"/>
          <w:szCs w:val="20"/>
          <w:lang w:eastAsia="nl-NL"/>
        </w:rPr>
        <w:br/>
      </w:r>
      <w:r w:rsidR="00DB3042" w:rsidRPr="00DF3534">
        <w:rPr>
          <w:rFonts w:eastAsia="Times New Roman" w:cs="Times New Roman"/>
          <w:b/>
          <w:bCs/>
          <w:color w:val="333333"/>
          <w:sz w:val="20"/>
          <w:szCs w:val="20"/>
          <w:lang w:eastAsia="nl-NL"/>
        </w:rPr>
        <w:br/>
        <w:t>1. Verlof in verband met religieuze verplichting (art.13)</w:t>
      </w:r>
    </w:p>
    <w:p w:rsidR="00DB3042" w:rsidRPr="00DF3534" w:rsidRDefault="00DB3042" w:rsidP="00DF3534">
      <w:pPr>
        <w:spacing w:line="276" w:lineRule="auto"/>
        <w:rPr>
          <w:rFonts w:eastAsia="Times New Roman" w:cs="Times New Roman"/>
          <w:sz w:val="20"/>
          <w:szCs w:val="20"/>
          <w:lang w:eastAsia="nl-NL"/>
        </w:rPr>
      </w:pPr>
      <w:r w:rsidRPr="00DF3534">
        <w:rPr>
          <w:rFonts w:eastAsia="Times New Roman" w:cs="Times New Roman"/>
          <w:color w:val="333333"/>
          <w:sz w:val="20"/>
          <w:szCs w:val="20"/>
          <w:lang w:eastAsia="nl-NL"/>
        </w:rPr>
        <w:t xml:space="preserve">Als richtlijn geldt dat voor het vervullen van plichten die voortvloeien uit godsdienst of levensovertuiging hiervoor één dag per verplichting vrij wordt gegeven. Het verzoek </w:t>
      </w:r>
      <w:r w:rsidR="00E519B9" w:rsidRPr="00DF3534">
        <w:rPr>
          <w:rFonts w:eastAsia="Times New Roman" w:cs="Times New Roman"/>
          <w:color w:val="333333"/>
          <w:sz w:val="20"/>
          <w:szCs w:val="20"/>
          <w:lang w:eastAsia="nl-NL"/>
        </w:rPr>
        <w:t xml:space="preserve">hiertoe dient u minimaal </w:t>
      </w:r>
      <w:r w:rsidRPr="00DF3534">
        <w:rPr>
          <w:rFonts w:eastAsia="Times New Roman" w:cs="Times New Roman"/>
          <w:color w:val="333333"/>
          <w:sz w:val="20"/>
          <w:szCs w:val="20"/>
          <w:lang w:eastAsia="nl-NL"/>
        </w:rPr>
        <w:t>2 dagen van tevoren i</w:t>
      </w:r>
      <w:r w:rsidR="00713137">
        <w:rPr>
          <w:rFonts w:eastAsia="Times New Roman" w:cs="Times New Roman"/>
          <w:color w:val="333333"/>
          <w:sz w:val="20"/>
          <w:szCs w:val="20"/>
          <w:lang w:eastAsia="nl-NL"/>
        </w:rPr>
        <w:t>n bij de teamleider van uw zoon/dochter</w:t>
      </w:r>
      <w:r w:rsidRPr="00DF3534">
        <w:rPr>
          <w:rFonts w:eastAsia="Times New Roman" w:cs="Times New Roman"/>
          <w:color w:val="333333"/>
          <w:sz w:val="20"/>
          <w:szCs w:val="20"/>
          <w:lang w:eastAsia="nl-NL"/>
        </w:rPr>
        <w:t>.</w:t>
      </w:r>
      <w:r w:rsidRPr="00DF3534">
        <w:rPr>
          <w:rFonts w:eastAsia="Times New Roman" w:cs="Times New Roman"/>
          <w:color w:val="333333"/>
          <w:sz w:val="20"/>
          <w:szCs w:val="20"/>
          <w:lang w:eastAsia="nl-NL"/>
        </w:rPr>
        <w:br/>
      </w:r>
      <w:r w:rsidRPr="00DF3534">
        <w:rPr>
          <w:rFonts w:eastAsia="Times New Roman" w:cs="Times New Roman"/>
          <w:color w:val="333333"/>
          <w:sz w:val="20"/>
          <w:szCs w:val="20"/>
          <w:lang w:eastAsia="nl-NL"/>
        </w:rPr>
        <w:br/>
      </w:r>
      <w:r w:rsidRPr="00DF3534">
        <w:rPr>
          <w:rFonts w:eastAsia="Times New Roman" w:cs="Times New Roman"/>
          <w:b/>
          <w:bCs/>
          <w:color w:val="333333"/>
          <w:sz w:val="20"/>
          <w:szCs w:val="20"/>
          <w:lang w:eastAsia="nl-NL"/>
        </w:rPr>
        <w:t>2. Verlof (art. 13a/art. 11 onder f)</w:t>
      </w:r>
    </w:p>
    <w:p w:rsidR="00DB3042" w:rsidRPr="00DF3534" w:rsidRDefault="00DB3042" w:rsidP="00DF3534">
      <w:pPr>
        <w:spacing w:after="0" w:line="276" w:lineRule="auto"/>
        <w:ind w:right="240"/>
        <w:rPr>
          <w:rFonts w:eastAsia="Times New Roman" w:cs="Times New Roman"/>
          <w:color w:val="333333"/>
          <w:sz w:val="20"/>
          <w:szCs w:val="20"/>
          <w:lang w:eastAsia="nl-NL"/>
        </w:rPr>
      </w:pPr>
      <w:r w:rsidRPr="00DF3534">
        <w:rPr>
          <w:rFonts w:eastAsia="Times New Roman" w:cs="Times New Roman"/>
          <w:color w:val="333333"/>
          <w:sz w:val="20"/>
          <w:szCs w:val="20"/>
          <w:lang w:eastAsia="nl-NL"/>
        </w:rPr>
        <w:t>Bij wij</w:t>
      </w:r>
      <w:r w:rsidR="006F0A4C" w:rsidRPr="00DF3534">
        <w:rPr>
          <w:rFonts w:eastAsia="Times New Roman" w:cs="Times New Roman"/>
          <w:color w:val="333333"/>
          <w:sz w:val="20"/>
          <w:szCs w:val="20"/>
          <w:lang w:eastAsia="nl-NL"/>
        </w:rPr>
        <w:t xml:space="preserve">ze van hoge uitzondering kan </w:t>
      </w:r>
      <w:r w:rsidRPr="00DF3534">
        <w:rPr>
          <w:rFonts w:eastAsia="Times New Roman" w:cs="Times New Roman"/>
          <w:color w:val="333333"/>
          <w:sz w:val="20"/>
          <w:szCs w:val="20"/>
          <w:lang w:eastAsia="nl-NL"/>
        </w:rPr>
        <w:t xml:space="preserve">school </w:t>
      </w:r>
      <w:r w:rsidR="006F0A4C" w:rsidRPr="00DF3534">
        <w:rPr>
          <w:rFonts w:eastAsia="Times New Roman" w:cs="Times New Roman"/>
          <w:color w:val="333333"/>
          <w:sz w:val="20"/>
          <w:szCs w:val="20"/>
          <w:lang w:eastAsia="nl-NL"/>
        </w:rPr>
        <w:t>een vakantieverlof van maximaal 10 dagen</w:t>
      </w:r>
      <w:r w:rsidRPr="00DF3534">
        <w:rPr>
          <w:rFonts w:eastAsia="Times New Roman" w:cs="Times New Roman"/>
          <w:color w:val="333333"/>
          <w:sz w:val="20"/>
          <w:szCs w:val="20"/>
          <w:lang w:eastAsia="nl-NL"/>
        </w:rPr>
        <w:t xml:space="preserve"> buiten de schoolvakanties </w:t>
      </w:r>
      <w:r w:rsidR="00DF3534" w:rsidRPr="00DF3534">
        <w:rPr>
          <w:rFonts w:eastAsia="Times New Roman" w:cs="Times New Roman"/>
          <w:color w:val="333333"/>
          <w:sz w:val="20"/>
          <w:szCs w:val="20"/>
          <w:lang w:eastAsia="nl-NL"/>
        </w:rPr>
        <w:t>verlenen voor de gezinsvakantie.</w:t>
      </w:r>
      <w:r w:rsidRPr="00DF3534">
        <w:rPr>
          <w:rFonts w:eastAsia="Times New Roman" w:cs="Times New Roman"/>
          <w:color w:val="333333"/>
          <w:sz w:val="20"/>
          <w:szCs w:val="20"/>
          <w:lang w:eastAsia="nl-NL"/>
        </w:rPr>
        <w:t xml:space="preserve"> Een verzoek om vakantieverlof (op grond van artikel 13a/11 onder f Leerplichtwet 1969) dient u minimaal 8 weken voor de verlofperiode bij de </w:t>
      </w:r>
      <w:r w:rsidR="00713137">
        <w:rPr>
          <w:rFonts w:eastAsia="Times New Roman" w:cs="Times New Roman"/>
          <w:color w:val="333333"/>
          <w:sz w:val="20"/>
          <w:szCs w:val="20"/>
          <w:lang w:eastAsia="nl-NL"/>
        </w:rPr>
        <w:t>teamleider van uw zoon/dochter</w:t>
      </w:r>
      <w:r w:rsidRPr="00DF3534">
        <w:rPr>
          <w:rFonts w:eastAsia="Times New Roman" w:cs="Times New Roman"/>
          <w:color w:val="333333"/>
          <w:sz w:val="20"/>
          <w:szCs w:val="20"/>
          <w:lang w:eastAsia="nl-NL"/>
        </w:rPr>
        <w:t xml:space="preserve"> in te dienen.</w:t>
      </w:r>
      <w:r w:rsidR="00DF3534" w:rsidRPr="00DF3534">
        <w:rPr>
          <w:rFonts w:eastAsia="Times New Roman" w:cs="Times New Roman"/>
          <w:color w:val="333333"/>
          <w:sz w:val="20"/>
          <w:szCs w:val="20"/>
          <w:lang w:eastAsia="nl-NL"/>
        </w:rPr>
        <w:t xml:space="preserve"> </w:t>
      </w:r>
      <w:r w:rsidRPr="00DF3534">
        <w:rPr>
          <w:rFonts w:eastAsia="Times New Roman" w:cs="Times New Roman"/>
          <w:color w:val="333333"/>
          <w:sz w:val="20"/>
          <w:szCs w:val="20"/>
          <w:lang w:eastAsia="nl-NL"/>
        </w:rPr>
        <w:t xml:space="preserve">Verlof voor vakantie buiten de schoolvakanties kan alleen worden verleend indien de specifieke aard van het beroep van één ouder of feitelijk verzorger ertoe leidt </w:t>
      </w:r>
      <w:r w:rsidR="00DF3534" w:rsidRPr="00DF3534">
        <w:rPr>
          <w:rFonts w:eastAsia="Times New Roman" w:cs="Times New Roman"/>
          <w:color w:val="333333"/>
          <w:sz w:val="20"/>
          <w:szCs w:val="20"/>
          <w:lang w:eastAsia="nl-NL"/>
        </w:rPr>
        <w:t>dat de leerling alleen buiten alle</w:t>
      </w:r>
      <w:r w:rsidRPr="00DF3534">
        <w:rPr>
          <w:rFonts w:eastAsia="Times New Roman" w:cs="Times New Roman"/>
          <w:color w:val="333333"/>
          <w:sz w:val="20"/>
          <w:szCs w:val="20"/>
          <w:lang w:eastAsia="nl-NL"/>
        </w:rPr>
        <w:t xml:space="preserve"> reguliere schoolvakanties met hen op v</w:t>
      </w:r>
      <w:r w:rsidR="006F0A4C" w:rsidRPr="00DF3534">
        <w:rPr>
          <w:rFonts w:eastAsia="Times New Roman" w:cs="Times New Roman"/>
          <w:color w:val="333333"/>
          <w:sz w:val="20"/>
          <w:szCs w:val="20"/>
          <w:lang w:eastAsia="nl-NL"/>
        </w:rPr>
        <w:t>akantie kan gaan</w:t>
      </w:r>
      <w:r w:rsidRPr="00DF3534">
        <w:rPr>
          <w:rFonts w:eastAsia="Times New Roman" w:cs="Times New Roman"/>
          <w:color w:val="333333"/>
          <w:sz w:val="20"/>
          <w:szCs w:val="20"/>
          <w:lang w:eastAsia="nl-NL"/>
        </w:rPr>
        <w:t>.</w:t>
      </w:r>
    </w:p>
    <w:p w:rsidR="00DF3534" w:rsidRPr="00DF3534" w:rsidRDefault="00DB3042" w:rsidP="00DF3534">
      <w:pPr>
        <w:spacing w:line="276" w:lineRule="auto"/>
        <w:rPr>
          <w:rFonts w:eastAsia="Times New Roman" w:cs="Times New Roman"/>
          <w:b/>
          <w:bCs/>
          <w:color w:val="333333"/>
          <w:sz w:val="20"/>
          <w:szCs w:val="20"/>
          <w:lang w:eastAsia="nl-NL"/>
        </w:rPr>
      </w:pPr>
      <w:r w:rsidRPr="00DF3534">
        <w:rPr>
          <w:rFonts w:eastAsia="Times New Roman" w:cs="Times New Roman"/>
          <w:b/>
          <w:bCs/>
          <w:color w:val="333333"/>
          <w:sz w:val="20"/>
          <w:szCs w:val="20"/>
          <w:lang w:eastAsia="nl-NL"/>
        </w:rPr>
        <w:br/>
        <w:t>3. Gewichtige omstandigheden (art.14): 10 schoo</w:t>
      </w:r>
      <w:r w:rsidR="00DF3534">
        <w:rPr>
          <w:rFonts w:eastAsia="Times New Roman" w:cs="Times New Roman"/>
          <w:b/>
          <w:bCs/>
          <w:color w:val="333333"/>
          <w:sz w:val="20"/>
          <w:szCs w:val="20"/>
          <w:lang w:eastAsia="nl-NL"/>
        </w:rPr>
        <w:t>ldagen per schooljaar of minder</w:t>
      </w:r>
    </w:p>
    <w:p w:rsidR="00713137" w:rsidRDefault="00DB3042" w:rsidP="00DF3534">
      <w:pPr>
        <w:spacing w:line="276" w:lineRule="auto"/>
        <w:rPr>
          <w:rFonts w:eastAsia="Times New Roman" w:cs="Times New Roman"/>
          <w:bCs/>
          <w:color w:val="333333"/>
          <w:sz w:val="20"/>
          <w:szCs w:val="20"/>
          <w:lang w:eastAsia="nl-NL"/>
        </w:rPr>
      </w:pPr>
      <w:r w:rsidRPr="00DF3534">
        <w:rPr>
          <w:rFonts w:eastAsia="Times New Roman" w:cs="Times New Roman"/>
          <w:bCs/>
          <w:color w:val="333333"/>
          <w:sz w:val="20"/>
          <w:szCs w:val="20"/>
          <w:lang w:eastAsia="nl-NL"/>
        </w:rPr>
        <w:t xml:space="preserve">Onder ‘andere gewichtige omstandigheden’ vallen situaties die veelal buiten de wil van de ouders en/of de leerling liggen. Een verzoek dient u vooraf of uiterlijk binnen twee dagen na ontstaan van de verhindering bij </w:t>
      </w:r>
      <w:r w:rsidR="00713137" w:rsidRPr="00DF3534">
        <w:rPr>
          <w:rFonts w:eastAsia="Times New Roman" w:cs="Times New Roman"/>
          <w:color w:val="333333"/>
          <w:sz w:val="20"/>
          <w:szCs w:val="20"/>
          <w:lang w:eastAsia="nl-NL"/>
        </w:rPr>
        <w:t xml:space="preserve">de </w:t>
      </w:r>
      <w:r w:rsidR="00713137">
        <w:rPr>
          <w:rFonts w:eastAsia="Times New Roman" w:cs="Times New Roman"/>
          <w:color w:val="333333"/>
          <w:sz w:val="20"/>
          <w:szCs w:val="20"/>
          <w:lang w:eastAsia="nl-NL"/>
        </w:rPr>
        <w:t>teamleider van uw zoon/dochter</w:t>
      </w:r>
      <w:r w:rsidR="00713137" w:rsidRPr="00DF3534">
        <w:rPr>
          <w:rFonts w:eastAsia="Times New Roman" w:cs="Times New Roman"/>
          <w:bCs/>
          <w:color w:val="333333"/>
          <w:sz w:val="20"/>
          <w:szCs w:val="20"/>
          <w:lang w:eastAsia="nl-NL"/>
        </w:rPr>
        <w:t xml:space="preserve"> </w:t>
      </w:r>
      <w:r w:rsidRPr="00DF3534">
        <w:rPr>
          <w:rFonts w:eastAsia="Times New Roman" w:cs="Times New Roman"/>
          <w:bCs/>
          <w:color w:val="333333"/>
          <w:sz w:val="20"/>
          <w:szCs w:val="20"/>
          <w:lang w:eastAsia="nl-NL"/>
        </w:rPr>
        <w:t>te worden ingediend. Voor bepaalde omstandigheden kan vrij worden gevraagd. Hierbij moet gedacht worden aan: </w:t>
      </w:r>
    </w:p>
    <w:p w:rsidR="00DB3042" w:rsidRPr="00713137" w:rsidRDefault="00DB3042" w:rsidP="00713137">
      <w:pPr>
        <w:pStyle w:val="Lijstalinea"/>
        <w:numPr>
          <w:ilvl w:val="0"/>
          <w:numId w:val="6"/>
        </w:numPr>
        <w:spacing w:line="276" w:lineRule="auto"/>
        <w:rPr>
          <w:rFonts w:eastAsia="Times New Roman" w:cs="Times New Roman"/>
          <w:bCs/>
          <w:color w:val="333333"/>
          <w:sz w:val="20"/>
          <w:szCs w:val="20"/>
          <w:lang w:eastAsia="nl-NL"/>
        </w:rPr>
      </w:pPr>
      <w:r w:rsidRPr="00713137">
        <w:rPr>
          <w:rFonts w:eastAsia="Times New Roman" w:cs="Times New Roman"/>
          <w:bCs/>
          <w:color w:val="333333"/>
          <w:sz w:val="20"/>
          <w:szCs w:val="20"/>
          <w:lang w:eastAsia="nl-NL"/>
        </w:rPr>
        <w:t>het voldoen van een wettelijke verplichting, zolang dit niet buiten de lesuren kan:</w:t>
      </w:r>
    </w:p>
    <w:p w:rsidR="00DB3042" w:rsidRPr="00DF3534" w:rsidRDefault="00DB3042" w:rsidP="00DF3534">
      <w:pPr>
        <w:pStyle w:val="Lijstalinea"/>
        <w:numPr>
          <w:ilvl w:val="0"/>
          <w:numId w:val="6"/>
        </w:numPr>
        <w:spacing w:line="276" w:lineRule="auto"/>
        <w:rPr>
          <w:rFonts w:eastAsia="Times New Roman" w:cs="Times New Roman"/>
          <w:bCs/>
          <w:color w:val="333333"/>
          <w:sz w:val="20"/>
          <w:szCs w:val="20"/>
          <w:lang w:eastAsia="nl-NL"/>
        </w:rPr>
      </w:pPr>
      <w:r w:rsidRPr="00DF3534">
        <w:rPr>
          <w:rFonts w:eastAsia="Times New Roman" w:cs="Times New Roman"/>
          <w:bCs/>
          <w:color w:val="333333"/>
          <w:sz w:val="20"/>
          <w:szCs w:val="20"/>
          <w:lang w:eastAsia="nl-NL"/>
        </w:rPr>
        <w:t>verhuizing (1 dag);</w:t>
      </w:r>
    </w:p>
    <w:p w:rsidR="00DB3042" w:rsidRPr="00DF3534" w:rsidRDefault="00DB3042" w:rsidP="00DF3534">
      <w:pPr>
        <w:pStyle w:val="Lijstalinea"/>
        <w:numPr>
          <w:ilvl w:val="0"/>
          <w:numId w:val="6"/>
        </w:numPr>
        <w:spacing w:after="0" w:line="276" w:lineRule="auto"/>
        <w:rPr>
          <w:rFonts w:eastAsia="Times New Roman" w:cs="Times New Roman"/>
          <w:sz w:val="20"/>
          <w:szCs w:val="20"/>
          <w:lang w:eastAsia="nl-NL"/>
        </w:rPr>
      </w:pPr>
      <w:r w:rsidRPr="00DF3534">
        <w:rPr>
          <w:rFonts w:eastAsia="Times New Roman" w:cs="Times New Roman"/>
          <w:color w:val="333333"/>
          <w:sz w:val="20"/>
          <w:szCs w:val="20"/>
          <w:lang w:eastAsia="nl-NL"/>
        </w:rPr>
        <w:t>huwelijk van fam</w:t>
      </w:r>
      <w:r w:rsidR="00DF3534" w:rsidRPr="00DF3534">
        <w:rPr>
          <w:rFonts w:eastAsia="Times New Roman" w:cs="Times New Roman"/>
          <w:color w:val="333333"/>
          <w:sz w:val="20"/>
          <w:szCs w:val="20"/>
          <w:lang w:eastAsia="nl-NL"/>
        </w:rPr>
        <w:t>ilieleden (1 dag al</w:t>
      </w:r>
      <w:r w:rsidR="00AB2957">
        <w:rPr>
          <w:rFonts w:eastAsia="Times New Roman" w:cs="Times New Roman"/>
          <w:color w:val="333333"/>
          <w:sz w:val="20"/>
          <w:szCs w:val="20"/>
          <w:lang w:eastAsia="nl-NL"/>
        </w:rPr>
        <w:t xml:space="preserve">s dit in de omgeving </w:t>
      </w:r>
      <w:r w:rsidRPr="00DF3534">
        <w:rPr>
          <w:rFonts w:eastAsia="Times New Roman" w:cs="Times New Roman"/>
          <w:color w:val="333333"/>
          <w:sz w:val="20"/>
          <w:szCs w:val="20"/>
          <w:lang w:eastAsia="nl-NL"/>
        </w:rPr>
        <w:t>plaatsvindt, anders 2 dagen);</w:t>
      </w:r>
    </w:p>
    <w:p w:rsidR="00DB3042" w:rsidRPr="00DF3534" w:rsidRDefault="00DB3042" w:rsidP="00DF3534">
      <w:pPr>
        <w:pStyle w:val="Lijstalinea"/>
        <w:numPr>
          <w:ilvl w:val="0"/>
          <w:numId w:val="6"/>
        </w:numPr>
        <w:spacing w:after="0" w:line="276" w:lineRule="auto"/>
        <w:rPr>
          <w:rFonts w:eastAsia="Times New Roman" w:cs="Times New Roman"/>
          <w:sz w:val="20"/>
          <w:szCs w:val="20"/>
          <w:lang w:eastAsia="nl-NL"/>
        </w:rPr>
      </w:pPr>
      <w:r w:rsidRPr="00DF3534">
        <w:rPr>
          <w:rFonts w:eastAsia="Times New Roman" w:cs="Times New Roman"/>
          <w:color w:val="333333"/>
          <w:sz w:val="20"/>
          <w:szCs w:val="20"/>
          <w:lang w:eastAsia="nl-NL"/>
        </w:rPr>
        <w:t>ernstige ziekte van familieleden;</w:t>
      </w:r>
    </w:p>
    <w:p w:rsidR="00DB3042" w:rsidRPr="00DF3534" w:rsidRDefault="00DB3042" w:rsidP="00DF3534">
      <w:pPr>
        <w:pStyle w:val="Lijstalinea"/>
        <w:numPr>
          <w:ilvl w:val="0"/>
          <w:numId w:val="6"/>
        </w:numPr>
        <w:spacing w:after="0" w:line="276" w:lineRule="auto"/>
        <w:rPr>
          <w:rFonts w:eastAsia="Times New Roman" w:cs="Times New Roman"/>
          <w:sz w:val="20"/>
          <w:szCs w:val="20"/>
          <w:lang w:eastAsia="nl-NL"/>
        </w:rPr>
      </w:pPr>
      <w:r w:rsidRPr="00DF3534">
        <w:rPr>
          <w:rFonts w:eastAsia="Times New Roman" w:cs="Times New Roman"/>
          <w:color w:val="333333"/>
          <w:sz w:val="20"/>
          <w:szCs w:val="20"/>
          <w:lang w:eastAsia="nl-NL"/>
        </w:rPr>
        <w:t>bevalling van de moeder/verzorgster;</w:t>
      </w:r>
    </w:p>
    <w:p w:rsidR="00DB3042" w:rsidRPr="00DF3534" w:rsidRDefault="00DF3534" w:rsidP="00DF3534">
      <w:pPr>
        <w:pStyle w:val="Lijstalinea"/>
        <w:numPr>
          <w:ilvl w:val="0"/>
          <w:numId w:val="6"/>
        </w:numPr>
        <w:spacing w:after="0" w:line="276" w:lineRule="auto"/>
        <w:rPr>
          <w:rFonts w:eastAsia="Times New Roman" w:cs="Times New Roman"/>
          <w:color w:val="262626" w:themeColor="text1" w:themeTint="D9"/>
          <w:sz w:val="20"/>
          <w:szCs w:val="20"/>
          <w:lang w:eastAsia="nl-NL"/>
        </w:rPr>
      </w:pPr>
      <w:r w:rsidRPr="00DF3534">
        <w:rPr>
          <w:color w:val="262626" w:themeColor="text1" w:themeTint="D9"/>
          <w:sz w:val="20"/>
          <w:szCs w:val="20"/>
          <w:lang w:eastAsia="nl-NL"/>
        </w:rPr>
        <w:t>b</w:t>
      </w:r>
      <w:r w:rsidR="00DB3042" w:rsidRPr="00DF3534">
        <w:rPr>
          <w:color w:val="262626" w:themeColor="text1" w:themeTint="D9"/>
          <w:sz w:val="20"/>
          <w:szCs w:val="20"/>
          <w:lang w:eastAsia="nl-NL"/>
        </w:rPr>
        <w:t>ij overlijden van bloed- of aanverwant;</w:t>
      </w:r>
      <w:bookmarkStart w:id="0" w:name="_GoBack"/>
      <w:bookmarkEnd w:id="0"/>
    </w:p>
    <w:p w:rsidR="00DB3042" w:rsidRPr="00DF3534" w:rsidRDefault="00DB3042" w:rsidP="00DF3534">
      <w:pPr>
        <w:pStyle w:val="Lijstalinea"/>
        <w:numPr>
          <w:ilvl w:val="1"/>
          <w:numId w:val="6"/>
        </w:numPr>
        <w:spacing w:after="0" w:line="276" w:lineRule="auto"/>
        <w:rPr>
          <w:rFonts w:eastAsia="Times New Roman" w:cs="Times New Roman"/>
          <w:color w:val="262626" w:themeColor="text1" w:themeTint="D9"/>
          <w:sz w:val="20"/>
          <w:szCs w:val="20"/>
          <w:lang w:eastAsia="nl-NL"/>
        </w:rPr>
      </w:pPr>
      <w:r w:rsidRPr="00DF3534">
        <w:rPr>
          <w:color w:val="262626" w:themeColor="text1" w:themeTint="D9"/>
          <w:sz w:val="20"/>
          <w:szCs w:val="20"/>
          <w:lang w:eastAsia="nl-NL"/>
        </w:rPr>
        <w:t>in de 1e graad maximaal 5 schooldagen</w:t>
      </w:r>
      <w:r w:rsidR="00DF3534" w:rsidRPr="00DF3534">
        <w:rPr>
          <w:color w:val="262626" w:themeColor="text1" w:themeTint="D9"/>
          <w:sz w:val="20"/>
          <w:szCs w:val="20"/>
          <w:lang w:eastAsia="nl-NL"/>
        </w:rPr>
        <w:t>;</w:t>
      </w:r>
    </w:p>
    <w:p w:rsidR="00DB3042" w:rsidRPr="00DF3534" w:rsidRDefault="00DB3042" w:rsidP="00DF3534">
      <w:pPr>
        <w:pStyle w:val="Lijstalinea"/>
        <w:numPr>
          <w:ilvl w:val="1"/>
          <w:numId w:val="6"/>
        </w:numPr>
        <w:spacing w:after="0" w:line="276" w:lineRule="auto"/>
        <w:rPr>
          <w:rFonts w:eastAsia="Times New Roman" w:cs="Times New Roman"/>
          <w:color w:val="262626" w:themeColor="text1" w:themeTint="D9"/>
          <w:sz w:val="20"/>
          <w:szCs w:val="20"/>
          <w:lang w:eastAsia="nl-NL"/>
        </w:rPr>
      </w:pPr>
      <w:r w:rsidRPr="00DF3534">
        <w:rPr>
          <w:color w:val="262626" w:themeColor="text1" w:themeTint="D9"/>
          <w:sz w:val="20"/>
          <w:szCs w:val="20"/>
          <w:lang w:eastAsia="nl-NL"/>
        </w:rPr>
        <w:t>in de 2e graad maximaal 2 schooldagen</w:t>
      </w:r>
      <w:r w:rsidR="00DF3534" w:rsidRPr="00DF3534">
        <w:rPr>
          <w:color w:val="262626" w:themeColor="text1" w:themeTint="D9"/>
          <w:sz w:val="20"/>
          <w:szCs w:val="20"/>
          <w:lang w:eastAsia="nl-NL"/>
        </w:rPr>
        <w:t>;</w:t>
      </w:r>
    </w:p>
    <w:p w:rsidR="00DB3042" w:rsidRPr="00DF3534" w:rsidRDefault="00DB3042" w:rsidP="00DF3534">
      <w:pPr>
        <w:pStyle w:val="Lijstalinea"/>
        <w:numPr>
          <w:ilvl w:val="1"/>
          <w:numId w:val="6"/>
        </w:numPr>
        <w:spacing w:after="0" w:line="276" w:lineRule="auto"/>
        <w:rPr>
          <w:rFonts w:eastAsia="Times New Roman" w:cs="Times New Roman"/>
          <w:color w:val="262626" w:themeColor="text1" w:themeTint="D9"/>
          <w:sz w:val="20"/>
          <w:szCs w:val="20"/>
          <w:lang w:eastAsia="nl-NL"/>
        </w:rPr>
      </w:pPr>
      <w:r w:rsidRPr="00DF3534">
        <w:rPr>
          <w:color w:val="262626" w:themeColor="text1" w:themeTint="D9"/>
          <w:sz w:val="20"/>
          <w:szCs w:val="20"/>
          <w:lang w:eastAsia="nl-NL"/>
        </w:rPr>
        <w:t>in de 3e en 4e graad maximaal 1 schooldag</w:t>
      </w:r>
      <w:r w:rsidR="00DF3534" w:rsidRPr="00DF3534">
        <w:rPr>
          <w:color w:val="262626" w:themeColor="text1" w:themeTint="D9"/>
          <w:sz w:val="20"/>
          <w:szCs w:val="20"/>
          <w:lang w:eastAsia="nl-NL"/>
        </w:rPr>
        <w:t>;</w:t>
      </w:r>
    </w:p>
    <w:p w:rsidR="00DB3042" w:rsidRPr="00DF3534" w:rsidRDefault="00DF3534" w:rsidP="00DF3534">
      <w:pPr>
        <w:numPr>
          <w:ilvl w:val="0"/>
          <w:numId w:val="6"/>
        </w:numPr>
        <w:spacing w:after="0" w:line="276" w:lineRule="auto"/>
        <w:rPr>
          <w:rFonts w:eastAsia="Times New Roman" w:cs="Tahoma"/>
          <w:color w:val="262626" w:themeColor="text1" w:themeTint="D9"/>
          <w:sz w:val="20"/>
          <w:szCs w:val="20"/>
          <w:lang w:eastAsia="nl-NL"/>
        </w:rPr>
      </w:pPr>
      <w:r w:rsidRPr="00DF3534">
        <w:rPr>
          <w:rFonts w:eastAsia="Times New Roman" w:cs="Tahoma"/>
          <w:color w:val="262626" w:themeColor="text1" w:themeTint="D9"/>
          <w:sz w:val="20"/>
          <w:szCs w:val="20"/>
          <w:lang w:eastAsia="nl-NL"/>
        </w:rPr>
        <w:t>b</w:t>
      </w:r>
      <w:r w:rsidR="00DB3042" w:rsidRPr="00DF3534">
        <w:rPr>
          <w:rFonts w:eastAsia="Times New Roman" w:cs="Tahoma"/>
          <w:color w:val="262626" w:themeColor="text1" w:themeTint="D9"/>
          <w:sz w:val="20"/>
          <w:szCs w:val="20"/>
          <w:lang w:eastAsia="nl-NL"/>
        </w:rPr>
        <w:t>ij 25, 40 of 50 jarig ambtsjubileum en het 12 1/2, 25, 40, 50 en 60 jarig huwelijksjubileum van ouder(s)/verzorger(s) of grootouders; maximaal 1 schooldag;</w:t>
      </w:r>
    </w:p>
    <w:p w:rsidR="00DB3042" w:rsidRPr="00DF3534" w:rsidRDefault="00DB3042" w:rsidP="00DF3534">
      <w:pPr>
        <w:pStyle w:val="Lijstalinea"/>
        <w:numPr>
          <w:ilvl w:val="0"/>
          <w:numId w:val="6"/>
        </w:numPr>
        <w:spacing w:after="0" w:line="276" w:lineRule="auto"/>
        <w:rPr>
          <w:rFonts w:eastAsia="Times New Roman" w:cs="Times New Roman"/>
          <w:color w:val="262626" w:themeColor="text1" w:themeTint="D9"/>
          <w:sz w:val="20"/>
          <w:szCs w:val="20"/>
          <w:lang w:eastAsia="nl-NL"/>
        </w:rPr>
      </w:pPr>
      <w:r w:rsidRPr="00DF3534">
        <w:rPr>
          <w:rFonts w:eastAsia="Times New Roman" w:cs="Times New Roman"/>
          <w:color w:val="262626" w:themeColor="text1" w:themeTint="D9"/>
          <w:sz w:val="20"/>
          <w:szCs w:val="20"/>
          <w:lang w:eastAsia="nl-NL"/>
        </w:rPr>
        <w:t>andere belangrijke redenen</w:t>
      </w:r>
      <w:r w:rsidR="00DF3534" w:rsidRPr="00DF3534">
        <w:rPr>
          <w:rFonts w:eastAsia="Times New Roman" w:cs="Times New Roman"/>
          <w:color w:val="262626" w:themeColor="text1" w:themeTint="D9"/>
          <w:sz w:val="20"/>
          <w:szCs w:val="20"/>
          <w:lang w:eastAsia="nl-NL"/>
        </w:rPr>
        <w:t xml:space="preserve"> buiten </w:t>
      </w:r>
      <w:r w:rsidRPr="00DF3534">
        <w:rPr>
          <w:rFonts w:eastAsia="Times New Roman" w:cs="Times New Roman"/>
          <w:color w:val="262626" w:themeColor="text1" w:themeTint="D9"/>
          <w:sz w:val="20"/>
          <w:szCs w:val="20"/>
          <w:lang w:eastAsia="nl-NL"/>
        </w:rPr>
        <w:t>vakantieverlof.</w:t>
      </w:r>
    </w:p>
    <w:p w:rsidR="00DF3534" w:rsidRPr="00DF3534" w:rsidRDefault="00DB3042" w:rsidP="00DF3534">
      <w:pPr>
        <w:spacing w:line="276" w:lineRule="auto"/>
        <w:rPr>
          <w:rFonts w:eastAsia="Times New Roman" w:cs="Times New Roman"/>
          <w:b/>
          <w:bCs/>
          <w:color w:val="333333"/>
          <w:sz w:val="20"/>
          <w:szCs w:val="20"/>
          <w:lang w:eastAsia="nl-NL"/>
        </w:rPr>
      </w:pPr>
      <w:r w:rsidRPr="00DF3534">
        <w:rPr>
          <w:rFonts w:eastAsia="Times New Roman" w:cs="Times New Roman"/>
          <w:color w:val="333333"/>
          <w:sz w:val="20"/>
          <w:szCs w:val="20"/>
          <w:lang w:eastAsia="nl-NL"/>
        </w:rPr>
        <w:br/>
      </w:r>
      <w:r w:rsidRPr="00DF3534">
        <w:rPr>
          <w:rFonts w:eastAsia="Times New Roman" w:cs="Times New Roman"/>
          <w:b/>
          <w:bCs/>
          <w:color w:val="333333"/>
          <w:sz w:val="20"/>
          <w:szCs w:val="20"/>
          <w:lang w:eastAsia="nl-NL"/>
        </w:rPr>
        <w:t>4. Gewichtige omstandigheden (art.14), meer dan 10 schooldagen per schooljaar</w:t>
      </w:r>
    </w:p>
    <w:p w:rsidR="00DB3042" w:rsidRPr="00DF3534" w:rsidRDefault="00DB3042" w:rsidP="00DF3534">
      <w:pPr>
        <w:spacing w:line="276" w:lineRule="auto"/>
        <w:rPr>
          <w:rFonts w:eastAsia="Times New Roman" w:cs="Times New Roman"/>
          <w:color w:val="333333"/>
          <w:sz w:val="20"/>
          <w:szCs w:val="20"/>
          <w:lang w:eastAsia="nl-NL"/>
        </w:rPr>
      </w:pPr>
      <w:r w:rsidRPr="00DF3534">
        <w:rPr>
          <w:rFonts w:eastAsia="Times New Roman" w:cs="Times New Roman"/>
          <w:bCs/>
          <w:color w:val="333333"/>
          <w:sz w:val="20"/>
          <w:szCs w:val="20"/>
          <w:lang w:eastAsia="nl-NL"/>
        </w:rPr>
        <w:t>Een verzoek om extra verlof in geval van gewichtige omstandigheden op grond van artikel 14, lid 3 van de Leerplichtwet 1969 voor meer dan 10 schooldagen per schooljaar dient minimaal 6 weken</w:t>
      </w:r>
      <w:r w:rsidRPr="00DF3534">
        <w:rPr>
          <w:rFonts w:eastAsia="Times New Roman" w:cs="Times New Roman"/>
          <w:color w:val="333333"/>
          <w:sz w:val="20"/>
          <w:szCs w:val="20"/>
          <w:lang w:eastAsia="nl-NL"/>
        </w:rPr>
        <w:t xml:space="preserve"> tevoren, via de directeur van de school, aan de leerplichtambtenaar van de woongemeente van de leerling te worden voorgelegd. Het verlof kan bijv</w:t>
      </w:r>
      <w:r w:rsidR="00DF3534">
        <w:rPr>
          <w:rFonts w:eastAsia="Times New Roman" w:cs="Times New Roman"/>
          <w:color w:val="333333"/>
          <w:sz w:val="20"/>
          <w:szCs w:val="20"/>
          <w:lang w:eastAsia="nl-NL"/>
        </w:rPr>
        <w:t>oorbeeld worden verleend indien d</w:t>
      </w:r>
      <w:r w:rsidRPr="00DF3534">
        <w:rPr>
          <w:rFonts w:eastAsia="Times New Roman" w:cs="Times New Roman"/>
          <w:color w:val="333333"/>
          <w:sz w:val="20"/>
          <w:szCs w:val="20"/>
          <w:lang w:eastAsia="nl-NL"/>
        </w:rPr>
        <w:t>e ouders een verklaring van een arts of een maatschappelijk werk(st)er kunnen overleggen waaruit blijkt dat verlof noodzakelijk is op grond van medische of sociale omstandigheden van één van de gezinsleden.</w:t>
      </w:r>
    </w:p>
    <w:p w:rsidR="00713137" w:rsidRDefault="00713137" w:rsidP="00DF3534">
      <w:pPr>
        <w:spacing w:line="276" w:lineRule="auto"/>
        <w:rPr>
          <w:rFonts w:eastAsia="Times New Roman" w:cs="Times New Roman"/>
          <w:b/>
          <w:bCs/>
          <w:color w:val="333333"/>
          <w:sz w:val="18"/>
          <w:szCs w:val="18"/>
          <w:lang w:eastAsia="nl-NL"/>
        </w:rPr>
      </w:pPr>
    </w:p>
    <w:p w:rsidR="0055055F" w:rsidRPr="00713137" w:rsidRDefault="00DB3042" w:rsidP="00DF3534">
      <w:pPr>
        <w:spacing w:line="276" w:lineRule="auto"/>
        <w:rPr>
          <w:sz w:val="18"/>
          <w:szCs w:val="18"/>
        </w:rPr>
      </w:pPr>
      <w:r w:rsidRPr="00713137">
        <w:rPr>
          <w:noProof/>
          <w:sz w:val="18"/>
          <w:szCs w:val="18"/>
          <w:lang w:eastAsia="nl-NL"/>
        </w:rPr>
        <w:drawing>
          <wp:anchor distT="0" distB="0" distL="114300" distR="114300" simplePos="0" relativeHeight="251658240" behindDoc="0" locked="0" layoutInCell="1" allowOverlap="1" wp14:anchorId="17974A18" wp14:editId="22024354">
            <wp:simplePos x="0" y="0"/>
            <wp:positionH relativeFrom="margin">
              <wp:align>center</wp:align>
            </wp:positionH>
            <wp:positionV relativeFrom="paragraph">
              <wp:posOffset>1219835</wp:posOffset>
            </wp:positionV>
            <wp:extent cx="1940560" cy="30480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tedelijk 2016.jpg"/>
                    <pic:cNvPicPr/>
                  </pic:nvPicPr>
                  <pic:blipFill>
                    <a:blip r:embed="rId6">
                      <a:extLst>
                        <a:ext uri="{28A0092B-C50C-407E-A947-70E740481C1C}">
                          <a14:useLocalDpi xmlns:a14="http://schemas.microsoft.com/office/drawing/2010/main" val="0"/>
                        </a:ext>
                      </a:extLst>
                    </a:blip>
                    <a:stretch>
                      <a:fillRect/>
                    </a:stretch>
                  </pic:blipFill>
                  <pic:spPr>
                    <a:xfrm>
                      <a:off x="0" y="0"/>
                      <a:ext cx="1940560" cy="304800"/>
                    </a:xfrm>
                    <a:prstGeom prst="rect">
                      <a:avLst/>
                    </a:prstGeom>
                  </pic:spPr>
                </pic:pic>
              </a:graphicData>
            </a:graphic>
            <wp14:sizeRelH relativeFrom="page">
              <wp14:pctWidth>0</wp14:pctWidth>
            </wp14:sizeRelH>
            <wp14:sizeRelV relativeFrom="page">
              <wp14:pctHeight>0</wp14:pctHeight>
            </wp14:sizeRelV>
          </wp:anchor>
        </w:drawing>
      </w:r>
      <w:r w:rsidR="002B580E" w:rsidRPr="00713137">
        <w:rPr>
          <w:rFonts w:eastAsia="Times New Roman" w:cs="Times New Roman"/>
          <w:b/>
          <w:bCs/>
          <w:color w:val="333333"/>
          <w:sz w:val="18"/>
          <w:szCs w:val="18"/>
          <w:lang w:eastAsia="nl-NL"/>
        </w:rPr>
        <w:t>Waarschuwing:</w:t>
      </w:r>
      <w:r w:rsidRPr="00713137">
        <w:rPr>
          <w:rFonts w:eastAsia="Times New Roman" w:cs="Times New Roman"/>
          <w:color w:val="333333"/>
          <w:sz w:val="18"/>
          <w:szCs w:val="18"/>
          <w:lang w:eastAsia="nl-NL"/>
        </w:rPr>
        <w:br/>
        <w:t>Verlof dat wordt opgenomen zonder toestemming van de directeur of de leerplichtambtenaar wordt gezien als ongeoorloofd schoolverzuim. De directeur is verplicht dit aan de leerplichtambtenaar te melden. De leerplichtambtenaar beslist of er proces-verbaal wordt opgemaakt.</w:t>
      </w:r>
      <w:r w:rsidRPr="00713137">
        <w:rPr>
          <w:rFonts w:eastAsia="Times New Roman" w:cs="Times New Roman"/>
          <w:color w:val="333333"/>
          <w:sz w:val="18"/>
          <w:szCs w:val="18"/>
          <w:lang w:eastAsia="nl-NL"/>
        </w:rPr>
        <w:br/>
      </w:r>
      <w:r w:rsidRPr="00713137">
        <w:rPr>
          <w:rFonts w:eastAsia="Times New Roman" w:cs="Times New Roman"/>
          <w:color w:val="333333"/>
          <w:sz w:val="18"/>
          <w:szCs w:val="18"/>
          <w:lang w:eastAsia="nl-NL"/>
        </w:rPr>
        <w:br/>
      </w:r>
    </w:p>
    <w:sectPr w:rsidR="0055055F" w:rsidRPr="00713137" w:rsidSect="002B580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10696"/>
    <w:multiLevelType w:val="hybridMultilevel"/>
    <w:tmpl w:val="FFC488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6E248B1"/>
    <w:multiLevelType w:val="multilevel"/>
    <w:tmpl w:val="DDA22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5E6C9B"/>
    <w:multiLevelType w:val="multilevel"/>
    <w:tmpl w:val="A2B8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15459C"/>
    <w:multiLevelType w:val="multilevel"/>
    <w:tmpl w:val="443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55419B2"/>
    <w:multiLevelType w:val="multilevel"/>
    <w:tmpl w:val="075A5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65D8A"/>
    <w:multiLevelType w:val="multilevel"/>
    <w:tmpl w:val="7DA2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A1371C"/>
    <w:multiLevelType w:val="multilevel"/>
    <w:tmpl w:val="D6FC0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686314"/>
    <w:multiLevelType w:val="hybridMultilevel"/>
    <w:tmpl w:val="9514BB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D88"/>
    <w:rsid w:val="002B580E"/>
    <w:rsid w:val="004E6BF8"/>
    <w:rsid w:val="0055055F"/>
    <w:rsid w:val="006F0A4C"/>
    <w:rsid w:val="00713137"/>
    <w:rsid w:val="00A659CE"/>
    <w:rsid w:val="00AB2957"/>
    <w:rsid w:val="00DB3042"/>
    <w:rsid w:val="00DF3534"/>
    <w:rsid w:val="00E05D88"/>
    <w:rsid w:val="00E51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D2104"/>
  <w15:chartTrackingRefBased/>
  <w15:docId w15:val="{37CE9342-6F11-4B83-BBC1-B9F9B229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B3042"/>
    <w:rPr>
      <w:b/>
      <w:bCs/>
    </w:rPr>
  </w:style>
  <w:style w:type="paragraph" w:styleId="Lijstalinea">
    <w:name w:val="List Paragraph"/>
    <w:basedOn w:val="Standaard"/>
    <w:uiPriority w:val="34"/>
    <w:qFormat/>
    <w:rsid w:val="00DB3042"/>
    <w:pPr>
      <w:ind w:left="720"/>
      <w:contextualSpacing/>
    </w:pPr>
  </w:style>
  <w:style w:type="paragraph" w:styleId="Ballontekst">
    <w:name w:val="Balloon Text"/>
    <w:basedOn w:val="Standaard"/>
    <w:link w:val="BallontekstChar"/>
    <w:uiPriority w:val="99"/>
    <w:semiHidden/>
    <w:unhideWhenUsed/>
    <w:rsid w:val="006F0A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F0A4C"/>
    <w:rPr>
      <w:rFonts w:ascii="Segoe UI" w:hAnsi="Segoe UI" w:cs="Segoe UI"/>
      <w:sz w:val="18"/>
      <w:szCs w:val="18"/>
    </w:rPr>
  </w:style>
  <w:style w:type="table" w:styleId="Tabelraster">
    <w:name w:val="Table Grid"/>
    <w:basedOn w:val="Standaardtabel"/>
    <w:uiPriority w:val="39"/>
    <w:rsid w:val="006F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98371">
      <w:bodyDiv w:val="1"/>
      <w:marLeft w:val="0"/>
      <w:marRight w:val="0"/>
      <w:marTop w:val="0"/>
      <w:marBottom w:val="0"/>
      <w:divBdr>
        <w:top w:val="none" w:sz="0" w:space="0" w:color="auto"/>
        <w:left w:val="none" w:sz="0" w:space="0" w:color="auto"/>
        <w:bottom w:val="none" w:sz="0" w:space="0" w:color="auto"/>
        <w:right w:val="none" w:sz="0" w:space="0" w:color="auto"/>
      </w:divBdr>
    </w:div>
    <w:div w:id="516314134">
      <w:bodyDiv w:val="1"/>
      <w:marLeft w:val="0"/>
      <w:marRight w:val="0"/>
      <w:marTop w:val="0"/>
      <w:marBottom w:val="0"/>
      <w:divBdr>
        <w:top w:val="none" w:sz="0" w:space="0" w:color="auto"/>
        <w:left w:val="none" w:sz="0" w:space="0" w:color="auto"/>
        <w:bottom w:val="none" w:sz="0" w:space="0" w:color="auto"/>
        <w:right w:val="none" w:sz="0" w:space="0" w:color="auto"/>
      </w:divBdr>
    </w:div>
    <w:div w:id="1550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2B3AA-0E98-4390-A91D-59678216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Achterhoek VO</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Rondeel</dc:creator>
  <cp:keywords/>
  <dc:description/>
  <cp:lastModifiedBy>Arnold van Gessel</cp:lastModifiedBy>
  <cp:revision>3</cp:revision>
  <cp:lastPrinted>2017-09-08T13:11:00Z</cp:lastPrinted>
  <dcterms:created xsi:type="dcterms:W3CDTF">2017-09-08T18:33:00Z</dcterms:created>
  <dcterms:modified xsi:type="dcterms:W3CDTF">2017-09-08T18:35:00Z</dcterms:modified>
</cp:coreProperties>
</file>